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1BE97" w14:textId="30463883" w:rsidR="001D4FAE" w:rsidRPr="006803EF" w:rsidRDefault="006803EF" w:rsidP="006803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03EF">
        <w:rPr>
          <w:rFonts w:ascii="Times New Roman" w:hAnsi="Times New Roman" w:cs="Times New Roman"/>
          <w:b/>
          <w:sz w:val="32"/>
          <w:szCs w:val="32"/>
        </w:rPr>
        <w:t>Способы и направления п</w:t>
      </w:r>
      <w:r w:rsidR="001D4FAE" w:rsidRPr="006803EF">
        <w:rPr>
          <w:rFonts w:ascii="Times New Roman" w:hAnsi="Times New Roman" w:cs="Times New Roman"/>
          <w:b/>
          <w:sz w:val="32"/>
          <w:szCs w:val="32"/>
        </w:rPr>
        <w:t>оддержк</w:t>
      </w:r>
      <w:r w:rsidRPr="006803EF">
        <w:rPr>
          <w:rFonts w:ascii="Times New Roman" w:hAnsi="Times New Roman" w:cs="Times New Roman"/>
          <w:b/>
          <w:sz w:val="32"/>
          <w:szCs w:val="32"/>
        </w:rPr>
        <w:t>и</w:t>
      </w:r>
      <w:r w:rsidR="001D4FAE" w:rsidRPr="006803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803EF">
        <w:rPr>
          <w:rFonts w:ascii="Times New Roman" w:hAnsi="Times New Roman" w:cs="Times New Roman"/>
          <w:b/>
          <w:sz w:val="32"/>
          <w:szCs w:val="32"/>
        </w:rPr>
        <w:t xml:space="preserve">детской </w:t>
      </w:r>
      <w:r w:rsidR="001D4FAE" w:rsidRPr="006803E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proofErr w:type="gramStart"/>
      <w:r w:rsidR="001D4FAE" w:rsidRPr="006803EF">
        <w:rPr>
          <w:rFonts w:ascii="Times New Roman" w:hAnsi="Times New Roman" w:cs="Times New Roman"/>
          <w:b/>
          <w:sz w:val="32"/>
          <w:szCs w:val="32"/>
        </w:rPr>
        <w:t xml:space="preserve">инициативы  </w:t>
      </w:r>
      <w:r w:rsidRPr="006803EF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6803EF">
        <w:rPr>
          <w:rFonts w:ascii="Times New Roman" w:hAnsi="Times New Roman" w:cs="Times New Roman"/>
          <w:b/>
          <w:sz w:val="32"/>
          <w:szCs w:val="32"/>
        </w:rPr>
        <w:t xml:space="preserve"> речевом развитии</w:t>
      </w:r>
      <w:r w:rsidR="001D4FAE" w:rsidRPr="006803EF">
        <w:rPr>
          <w:rFonts w:ascii="Times New Roman" w:hAnsi="Times New Roman" w:cs="Times New Roman"/>
          <w:b/>
          <w:sz w:val="32"/>
          <w:szCs w:val="32"/>
        </w:rPr>
        <w:t>.</w:t>
      </w:r>
    </w:p>
    <w:p w14:paraId="3330D727" w14:textId="67736FFA" w:rsidR="0077066F" w:rsidRPr="0077066F" w:rsidRDefault="0077066F" w:rsidP="0077066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613" w:type="dxa"/>
        <w:tblCellSpacing w:w="15" w:type="dxa"/>
        <w:tblInd w:w="-436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13"/>
      </w:tblGrid>
      <w:tr w:rsidR="00F12BC3" w:rsidRPr="00B53182" w14:paraId="5D43FAD5" w14:textId="77777777" w:rsidTr="0077066F">
        <w:trPr>
          <w:tblCellSpacing w:w="15" w:type="dxa"/>
        </w:trPr>
        <w:tc>
          <w:tcPr>
            <w:tcW w:w="4969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14:paraId="73BAB879" w14:textId="77777777" w:rsidR="00F12BC3" w:rsidRPr="00B53182" w:rsidRDefault="001D4FAE" w:rsidP="009437A8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B53182">
              <w:rPr>
                <w:color w:val="000000" w:themeColor="text1"/>
                <w:sz w:val="28"/>
                <w:szCs w:val="28"/>
              </w:rPr>
              <w:t xml:space="preserve">     </w:t>
            </w:r>
            <w:r w:rsidR="001869EE" w:rsidRPr="00B53182">
              <w:rPr>
                <w:color w:val="000000" w:themeColor="text1"/>
                <w:sz w:val="28"/>
                <w:szCs w:val="28"/>
              </w:rPr>
              <w:t xml:space="preserve">Дошкольный возраст оптимален для усвоения языка. Ребенок, который свободно пользуется словом, получает удовольствие от своей речи, при передаче чувств он непроизвольно использует богатство интонаций, мимики и жестов. </w:t>
            </w:r>
          </w:p>
        </w:tc>
      </w:tr>
      <w:tr w:rsidR="001D4FAE" w:rsidRPr="00B53182" w14:paraId="2C4D54E7" w14:textId="77777777" w:rsidTr="0077066F">
        <w:trPr>
          <w:tblCellSpacing w:w="15" w:type="dxa"/>
        </w:trPr>
        <w:tc>
          <w:tcPr>
            <w:tcW w:w="4969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</w:tcPr>
          <w:tbl>
            <w:tblPr>
              <w:tblpPr w:leftFromText="180" w:rightFromText="180" w:vertAnchor="text" w:horzAnchor="margin" w:tblpY="-131"/>
              <w:tblW w:w="9073" w:type="dxa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073"/>
            </w:tblGrid>
            <w:tr w:rsidR="009437A8" w:rsidRPr="00B53182" w14:paraId="0C9557E7" w14:textId="77777777" w:rsidTr="009437A8">
              <w:trPr>
                <w:tblCellSpacing w:w="15" w:type="dxa"/>
              </w:trPr>
              <w:tc>
                <w:tcPr>
                  <w:tcW w:w="90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3FAA768" w14:textId="3AF16829" w:rsidR="009437A8" w:rsidRPr="00B53182" w:rsidRDefault="00D007FC" w:rsidP="009437A8">
                  <w:pPr>
                    <w:spacing w:before="100" w:beforeAutospacing="1" w:after="100" w:afterAutospacing="1" w:line="234" w:lineRule="atLeast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B5318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="009437A8" w:rsidRPr="00B5318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Инициативный ребенок самостоятельно стремится к организации игр, продуктивных видов деятельности, содержательного общения, он умеет найти занятие, соответствующее собственному желанию, интересам, включиться в разговор, предложить интересное дело другим детям. </w:t>
                  </w:r>
                </w:p>
                <w:p w14:paraId="11F4F516" w14:textId="207C9E49" w:rsidR="009437A8" w:rsidRPr="00B53182" w:rsidRDefault="009437A8" w:rsidP="009437A8">
                  <w:pPr>
                    <w:spacing w:before="100" w:beforeAutospacing="1" w:after="100" w:afterAutospacing="1" w:line="234" w:lineRule="atLeast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B5318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Pr="00B531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Иная картина складывается с детьми, имеющими различные нарушения речи. Отсутствие стимула и желания говорить, боязнь речевого общения приводят к тому, что речь ребенка становится тусклой, вялой, тихой, невыразительной.</w:t>
                  </w:r>
                  <w:r w:rsidR="00D007FC" w:rsidRPr="00B531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007FC" w:rsidRPr="00B531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Каковы наши задачи? Развитие речи детей.</w:t>
                  </w:r>
                </w:p>
                <w:p w14:paraId="2F31F67E" w14:textId="7880564D" w:rsidR="00AF2415" w:rsidRPr="00B53182" w:rsidRDefault="009437A8" w:rsidP="00AF2415">
                  <w:pPr>
                    <w:spacing w:before="100" w:beforeAutospacing="1" w:after="100" w:afterAutospacing="1" w:line="234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B5318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 </w:t>
                  </w:r>
                  <w:r w:rsidRPr="00B5318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Инициативу в речевом высказывании воспитанникам можно прививать в течение всего режима дня во всех видах деятельности. </w:t>
                  </w:r>
                  <w:r w:rsidR="00AF2415" w:rsidRPr="00B5318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                              </w:t>
                  </w:r>
                  <w:r w:rsidR="003B66B7" w:rsidRPr="00B5318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007FC" w:rsidRPr="00B5318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О</w:t>
                  </w:r>
                  <w:r w:rsidR="003B66B7" w:rsidRPr="00B5318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сновные способы поддержки детской инициативы, которые оказывают влияющие на речевое развитие: создание условий, позиция педагога, организация детей. </w:t>
                  </w:r>
                  <w:r w:rsidR="00AF2415" w:rsidRPr="00B5318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Содержание развивающей предметно-пространственной среды в группах призвано учитывать индивидуальные особенности и интересы детей: материалы и оборудование, интерьер способствуют развитию каждого из детей, учитывая уровни развития. </w:t>
                  </w:r>
                </w:p>
                <w:p w14:paraId="2ACA1472" w14:textId="77777777" w:rsidR="00AF2415" w:rsidRPr="00B53182" w:rsidRDefault="00AF2415" w:rsidP="00AF2415">
                  <w:pPr>
                    <w:spacing w:before="100" w:beforeAutospacing="1" w:after="100" w:afterAutospacing="1" w:line="234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B5318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В группах, с целью поддержки инициативы речевого развития детей, в развивающей предметно-пространственной среде представлены: </w:t>
                  </w:r>
                </w:p>
                <w:p w14:paraId="257F16A2" w14:textId="77777777" w:rsidR="00AF2415" w:rsidRPr="00B53182" w:rsidRDefault="00AF2415" w:rsidP="00AF2415">
                  <w:pPr>
                    <w:spacing w:before="100" w:beforeAutospacing="1" w:after="100" w:afterAutospacing="1" w:line="234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B5318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- разнообразный дидактический материал для речевого развития, картины (предметные, сюжетные, серии картин, раскраски, детские рисунки), </w:t>
                  </w:r>
                  <w:proofErr w:type="spellStart"/>
                  <w:r w:rsidRPr="00B5318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мнемотаблицы</w:t>
                  </w:r>
                  <w:proofErr w:type="spellEnd"/>
                  <w:r w:rsidRPr="00B5318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, схемы для составления рассказов и </w:t>
                  </w:r>
                  <w:proofErr w:type="spellStart"/>
                  <w:r w:rsidRPr="00B5318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т.д</w:t>
                  </w:r>
                  <w:proofErr w:type="spellEnd"/>
                  <w:r w:rsidRPr="00B5318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;</w:t>
                  </w:r>
                </w:p>
                <w:p w14:paraId="179407B1" w14:textId="4528CDA8" w:rsidR="00AF2415" w:rsidRPr="00B53182" w:rsidRDefault="00AF2415" w:rsidP="00AF2415">
                  <w:pPr>
                    <w:spacing w:before="100" w:beforeAutospacing="1" w:after="100" w:afterAutospacing="1" w:line="234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B5318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-альбомы с детскими фотографиями, отображающими различные события из жизни детей, фотографии членов их семьи. Например, дети делятся полученными впечатлениями о летнем отдыхе, проведенных рождественских каникулах;</w:t>
                  </w:r>
                  <w:r w:rsidR="00D007FC" w:rsidRPr="00B5318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(в нашем д/с </w:t>
                  </w:r>
                  <w:proofErr w:type="gramStart"/>
                  <w:r w:rsidR="00D007FC" w:rsidRPr="00B5318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прошли  фото</w:t>
                  </w:r>
                  <w:r w:rsidR="00F01846" w:rsidRPr="00B5318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выставки</w:t>
                  </w:r>
                  <w:proofErr w:type="gramEnd"/>
                  <w:r w:rsidR="00F01846" w:rsidRPr="00B5318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ко дню животных </w:t>
                  </w:r>
                  <w:r w:rsidR="00D007FC" w:rsidRPr="00B5318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с домашними питомцами «Никогда его не брошу, потому что он хороший»,  ко дню отца «Не скучаем вместе с папой»</w:t>
                  </w:r>
                  <w:r w:rsidR="00F01846" w:rsidRPr="00B5318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. Все фотографии мы поместили в альбом «Жизнь нашей группы», который дети постоянно </w:t>
                  </w:r>
                  <w:proofErr w:type="gramStart"/>
                  <w:r w:rsidR="00F01846" w:rsidRPr="00B5318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рассматривают ,</w:t>
                  </w:r>
                  <w:proofErr w:type="gramEnd"/>
                  <w:r w:rsidR="00F01846" w:rsidRPr="00B5318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делятся впечатлениями, развивая речь)</w:t>
                  </w:r>
                </w:p>
                <w:p w14:paraId="24F7C5AD" w14:textId="755D9601" w:rsidR="00AF2415" w:rsidRPr="00B53182" w:rsidRDefault="00AF2415" w:rsidP="00AF2415">
                  <w:pPr>
                    <w:spacing w:before="100" w:beforeAutospacing="1" w:after="100" w:afterAutospacing="1" w:line="234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B5318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 xml:space="preserve">- мини-отчеты о проведении тематических недель, образовательных событий, просматривая которые, наши воспитанники </w:t>
                  </w:r>
                  <w:proofErr w:type="gramStart"/>
                  <w:r w:rsidRPr="00B5318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рассказывают</w:t>
                  </w:r>
                  <w:proofErr w:type="gramEnd"/>
                  <w:r w:rsidRPr="00B5318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что запомнилос</w:t>
                  </w:r>
                  <w:r w:rsidR="00F01846" w:rsidRPr="00B5318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ь;</w:t>
                  </w:r>
                  <w:r w:rsidRPr="00B5318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14:paraId="5067566A" w14:textId="2320812F" w:rsidR="00AF2415" w:rsidRPr="00B53182" w:rsidRDefault="00AF2415" w:rsidP="00AF2415">
                  <w:pPr>
                    <w:spacing w:before="100" w:beforeAutospacing="1" w:after="100" w:afterAutospacing="1" w:line="234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B5318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-центр детской книги - с подбором художественной литературы для детей, портретами </w:t>
                  </w:r>
                  <w:proofErr w:type="gramStart"/>
                  <w:r w:rsidRPr="00B5318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детских  писателей</w:t>
                  </w:r>
                  <w:proofErr w:type="gramEnd"/>
                  <w:r w:rsidRPr="00B5318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, а также познавательной образовательной детской литературы. Материал для книжного уголка подбираем в соответствии с темой комплексно-тематического планирования, образовательного события, а </w:t>
                  </w:r>
                  <w:proofErr w:type="gramStart"/>
                  <w:r w:rsidRPr="00B5318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так же</w:t>
                  </w:r>
                  <w:proofErr w:type="gramEnd"/>
                  <w:r w:rsidRPr="00B5318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интересов детей;</w:t>
                  </w:r>
                </w:p>
                <w:p w14:paraId="276AEECF" w14:textId="77777777" w:rsidR="00AF2415" w:rsidRPr="00B53182" w:rsidRDefault="00AF2415" w:rsidP="00AF2415">
                  <w:pPr>
                    <w:spacing w:before="100" w:beforeAutospacing="1" w:after="100" w:afterAutospacing="1" w:line="234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B5318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- центр театрализованных игр оснащен различными видами театров (в соответствии с возрастом), элементами костюмов для персонажей (маски, юбки, сарафаны, платочки, шапочки) и декорациями. Дети здесь имеют возможность проявить инициативу в выборе произведений для инсценировки, распределении ролей, подготовки среды.</w:t>
                  </w:r>
                </w:p>
                <w:p w14:paraId="4C584DEB" w14:textId="77777777" w:rsidR="00AF2415" w:rsidRPr="00B53182" w:rsidRDefault="00AF2415" w:rsidP="00AF2415">
                  <w:pPr>
                    <w:spacing w:before="100" w:beforeAutospacing="1" w:after="100" w:afterAutospacing="1" w:line="234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B5318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Не все дети занимают активную позицию, не могут определиться с видом деятельности и тогда задача воспитателя оказать помощь. Важно наличие партнерской позиции взрослого, взаимное уважение между воспитателями и детьми. Педагог должен с учетом возраста развивать активный и пассивный словарь детей, постоянно обогащать словарный запас, поощрять к использованию новых слов. </w:t>
                  </w:r>
                </w:p>
                <w:p w14:paraId="37B9098F" w14:textId="4C4374A7" w:rsidR="00AF2415" w:rsidRPr="00B53182" w:rsidRDefault="00AF2415" w:rsidP="00AF2415">
                  <w:pPr>
                    <w:spacing w:before="100" w:beforeAutospacing="1" w:after="100" w:afterAutospacing="1" w:line="234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B5318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В младшем возрасте доминирует речь воспитателя как образец. Педагоги проговаривают свои действия: «Я взяла в руку кисточку, обмакнула ее в красную   краску, а теперь на листе бумаги проведу линию сверху вниз, и у меня получится красивая, </w:t>
                  </w:r>
                  <w:proofErr w:type="gramStart"/>
                  <w:r w:rsidRPr="00B5318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ровная  красная</w:t>
                  </w:r>
                  <w:proofErr w:type="gramEnd"/>
                  <w:r w:rsidRPr="00B5318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полоска». Стремятся вызвать у ребенка ответную речевую реакцию: «Расскажи, что у тебя?», «Что ты сделал?».</w:t>
                  </w:r>
                  <w:r w:rsidRPr="00B531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01846" w:rsidRPr="00B531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  <w:r w:rsidR="006803EF" w:rsidRPr="00B531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Pr="00B5318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Ежедневно используем в работе с детьми дидактические речевые игры, подвижные игры с речевым сопровождением. При подведении итогов игры, не исключаем возможности </w:t>
                  </w:r>
                  <w:proofErr w:type="gramStart"/>
                  <w:r w:rsidRPr="00B5318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в  следующий</w:t>
                  </w:r>
                  <w:proofErr w:type="gramEnd"/>
                  <w:r w:rsidRPr="00B5318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раз поиграть по новым правилам. Дети малоактивные, неуверенные в себе, как правило, вначале берут роль участников, при этом они учатся у своих товарищей ставить игровую задачу, придумывать правила, что обогащает общение.  Часто </w:t>
                  </w:r>
                  <w:proofErr w:type="gramStart"/>
                  <w:r w:rsidRPr="00B5318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педагоги  используют</w:t>
                  </w:r>
                  <w:proofErr w:type="gramEnd"/>
                  <w:r w:rsidRPr="00B5318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в работе так называемые «круговые» игры. Они дают возможность каждому ребенку высказаться и быть услышанным. </w:t>
                  </w:r>
                </w:p>
                <w:p w14:paraId="50B07B2E" w14:textId="77777777" w:rsidR="00AF2415" w:rsidRPr="00B53182" w:rsidRDefault="00AF2415" w:rsidP="00AF2415">
                  <w:pPr>
                    <w:spacing w:before="100" w:beforeAutospacing="1" w:after="100" w:afterAutospacing="1" w:line="234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B5318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Когда педагоги проявляют уважение к каждому ребенку в группе, дети учатся принятию всех остальных детей – и тех, кто отлично рисует, и тех, кто медленно бегает и даже детей с необычным и конфликтным поведением. Задача воспитателя – создание ситуации, побуждающей детей активно применять свои знания и умения, нацеливать на поиск новых творческих решений. Не нужно при первых же затруднениях спешить на помощь ребенку, лучше дать совет, задать наводящие вопросы, </w:t>
                  </w:r>
                  <w:r w:rsidRPr="00B5318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активизировать имеющийся прошлый опыт, нацеливать на поиск нескольких вариантов решения, тем самым вызывать у детей чувство радости и гордости от успешных инициативных действий.</w:t>
                  </w:r>
                </w:p>
                <w:p w14:paraId="1D727173" w14:textId="370B2345" w:rsidR="00AF2415" w:rsidRPr="00B53182" w:rsidRDefault="00AF2415" w:rsidP="00AF2415">
                  <w:pPr>
                    <w:spacing w:before="100" w:beforeAutospacing="1" w:after="100" w:afterAutospacing="1" w:line="234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B5318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Активное речевое взаимодействие воспитателя и детей возможно при правильной организации. Можно применять различные виды занятий. При проведении фронтальных </w:t>
                  </w:r>
                  <w:proofErr w:type="gramStart"/>
                  <w:r w:rsidRPr="00B5318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занятий,  в</w:t>
                  </w:r>
                  <w:proofErr w:type="gramEnd"/>
                  <w:r w:rsidRPr="00B5318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силу определенных обстоятельств (решение конкретных задач, ограничение во времени), часто не удается дать возможность высказаться каждому ребенку, поэтому мы ч</w:t>
                  </w:r>
                  <w:r w:rsidR="0058419A" w:rsidRPr="00B5318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асто</w:t>
                  </w:r>
                  <w:r w:rsidRPr="00B5318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используем работу детей в мини-группах, в парах.</w:t>
                  </w:r>
                </w:p>
                <w:p w14:paraId="4A77052B" w14:textId="62F8097A" w:rsidR="00AF2415" w:rsidRPr="00B53182" w:rsidRDefault="00AF2415" w:rsidP="00AF2415">
                  <w:pPr>
                    <w:spacing w:before="100" w:beforeAutospacing="1" w:after="100" w:afterAutospacing="1" w:line="234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B5318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При реализации образовательных задач программы используем технологии «Утренний круг» и «Вечерний круг», которые представляют возможность детям поделиться впечатлениями, узнать новости или предположить, что интересного будет сегодня, обсудить совместные планы, проблемы, договориться о правилах. </w:t>
                  </w:r>
                </w:p>
                <w:p w14:paraId="530E2BE5" w14:textId="52DF0794" w:rsidR="00AF2415" w:rsidRPr="00B53182" w:rsidRDefault="00AF2415" w:rsidP="00AF2415">
                  <w:pPr>
                    <w:spacing w:before="100" w:beforeAutospacing="1" w:after="100" w:afterAutospacing="1" w:line="234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B5318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Именно на «утреннем круге» зарождается и обсуждается новое образовательное событие, дети договариваются о совместных правилах группы,</w:t>
                  </w:r>
                  <w:r w:rsidR="006803EF" w:rsidRPr="00B5318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5318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обсуждаются «мировые» и «научные» проблемы, формируется развивающий диалог.</w:t>
                  </w:r>
                  <w:r w:rsidR="00DA4B0F" w:rsidRPr="00B5318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Постоянно проводим пальчиковые игры, которые подбираем в соответствии с </w:t>
                  </w:r>
                  <w:proofErr w:type="gramStart"/>
                  <w:r w:rsidR="00DA4B0F" w:rsidRPr="00B5318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темой ,</w:t>
                  </w:r>
                  <w:proofErr w:type="gramEnd"/>
                  <w:r w:rsidR="00DA4B0F" w:rsidRPr="00B5318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образовательным событием, временем года.</w:t>
                  </w:r>
                </w:p>
                <w:p w14:paraId="61B6D1E5" w14:textId="77777777" w:rsidR="00AF2415" w:rsidRPr="00B53182" w:rsidRDefault="00AF2415" w:rsidP="00AF2415">
                  <w:pPr>
                    <w:spacing w:before="100" w:beforeAutospacing="1" w:after="100" w:afterAutospacing="1" w:line="234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B5318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«Вечерний круг» проводится в форме рефлексии — обсуждения с детьми наиболее важных моментов прошедшего дня. Он помогает детям научиться осознавать и анализировать свои поступки и поступки сверстников. Дети учатся справедливости, взаимному уважению, умению слушать и понимать друг друга. Вспомнить с детьми прошедший день, все самое хорошее и интересное, чтобы у детей формировалось положительное отношение друг к другу и к детскому саду в целом. </w:t>
                  </w:r>
                </w:p>
                <w:p w14:paraId="438CD35C" w14:textId="0763B179" w:rsidR="009437A8" w:rsidRPr="00B53182" w:rsidRDefault="00AF2415" w:rsidP="00DA4B0F">
                  <w:pPr>
                    <w:spacing w:before="100" w:beforeAutospacing="1" w:after="100" w:afterAutospacing="1" w:line="234" w:lineRule="atLeast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B5318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Мы считаем, что все перечисленные выше способы поддержки детской инициативы в речевом развитии: создание условий, правильная позиция педагога, а также разнообразные формы организации детской деятельности и сотрудничество с родителями дают положительные результаты</w:t>
                  </w:r>
                </w:p>
              </w:tc>
            </w:tr>
            <w:tr w:rsidR="001D6C93" w:rsidRPr="00B53182" w14:paraId="0BEB9A95" w14:textId="77777777" w:rsidTr="009437A8">
              <w:trPr>
                <w:tblCellSpacing w:w="15" w:type="dxa"/>
              </w:trPr>
              <w:tc>
                <w:tcPr>
                  <w:tcW w:w="90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59E679" w14:textId="77777777" w:rsidR="001D6C93" w:rsidRPr="00B53182" w:rsidRDefault="001D6C93" w:rsidP="009437A8">
                  <w:pPr>
                    <w:spacing w:before="100" w:beforeAutospacing="1" w:after="100" w:afterAutospacing="1" w:line="234" w:lineRule="atLeast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D6C93" w:rsidRPr="00B53182" w14:paraId="5F50018D" w14:textId="77777777" w:rsidTr="009437A8">
              <w:trPr>
                <w:tblCellSpacing w:w="15" w:type="dxa"/>
              </w:trPr>
              <w:tc>
                <w:tcPr>
                  <w:tcW w:w="90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960BCF" w14:textId="77777777" w:rsidR="001D6C93" w:rsidRPr="00B53182" w:rsidRDefault="001D6C93" w:rsidP="009437A8">
                  <w:pPr>
                    <w:spacing w:before="100" w:beforeAutospacing="1" w:after="100" w:afterAutospacing="1" w:line="234" w:lineRule="atLeast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1B587A02" w14:textId="77777777" w:rsidR="001D4FAE" w:rsidRPr="00B53182" w:rsidRDefault="001D4FAE" w:rsidP="004D3204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2DBEE1E8" w14:textId="77777777" w:rsidR="00F12BC3" w:rsidRPr="00B53182" w:rsidRDefault="00F12BC3" w:rsidP="004D320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p w14:paraId="584668D3" w14:textId="245FF2E7" w:rsidR="00AA6965" w:rsidRPr="00B53182" w:rsidRDefault="00F230F2" w:rsidP="00DA4B0F">
      <w:pPr>
        <w:pStyle w:val="a3"/>
        <w:shd w:val="clear" w:color="auto" w:fill="FFFFFF"/>
        <w:spacing w:after="0"/>
        <w:jc w:val="both"/>
        <w:rPr>
          <w:color w:val="000000" w:themeColor="text1"/>
          <w:sz w:val="28"/>
          <w:szCs w:val="28"/>
        </w:rPr>
      </w:pPr>
      <w:r w:rsidRPr="00B53182">
        <w:rPr>
          <w:color w:val="000000" w:themeColor="text1"/>
          <w:sz w:val="28"/>
          <w:szCs w:val="28"/>
        </w:rPr>
        <w:t xml:space="preserve">Ещё </w:t>
      </w:r>
      <w:proofErr w:type="gramStart"/>
      <w:r w:rsidRPr="00B53182">
        <w:rPr>
          <w:color w:val="000000" w:themeColor="text1"/>
          <w:sz w:val="28"/>
          <w:szCs w:val="28"/>
        </w:rPr>
        <w:t xml:space="preserve">я </w:t>
      </w:r>
      <w:r w:rsidR="00AA6965" w:rsidRPr="00B53182">
        <w:rPr>
          <w:color w:val="000000" w:themeColor="text1"/>
          <w:sz w:val="28"/>
          <w:szCs w:val="28"/>
        </w:rPr>
        <w:t xml:space="preserve"> хотела</w:t>
      </w:r>
      <w:proofErr w:type="gramEnd"/>
      <w:r w:rsidR="00AA6965" w:rsidRPr="00B53182">
        <w:rPr>
          <w:color w:val="000000" w:themeColor="text1"/>
          <w:sz w:val="28"/>
          <w:szCs w:val="28"/>
        </w:rPr>
        <w:t xml:space="preserve"> бы </w:t>
      </w:r>
      <w:r w:rsidRPr="00B53182">
        <w:rPr>
          <w:color w:val="000000" w:themeColor="text1"/>
          <w:sz w:val="28"/>
          <w:szCs w:val="28"/>
        </w:rPr>
        <w:t>рассказать</w:t>
      </w:r>
      <w:r w:rsidR="00AA6965" w:rsidRPr="00B53182">
        <w:rPr>
          <w:color w:val="000000" w:themeColor="text1"/>
          <w:sz w:val="28"/>
          <w:szCs w:val="28"/>
        </w:rPr>
        <w:t xml:space="preserve"> </w:t>
      </w:r>
      <w:r w:rsidRPr="00B53182">
        <w:rPr>
          <w:color w:val="000000" w:themeColor="text1"/>
          <w:sz w:val="28"/>
          <w:szCs w:val="28"/>
        </w:rPr>
        <w:t xml:space="preserve">об </w:t>
      </w:r>
      <w:r w:rsidR="00AA6965" w:rsidRPr="00B53182">
        <w:rPr>
          <w:color w:val="000000" w:themeColor="text1"/>
          <w:sz w:val="28"/>
          <w:szCs w:val="28"/>
        </w:rPr>
        <w:t xml:space="preserve"> одн</w:t>
      </w:r>
      <w:r w:rsidRPr="00B53182">
        <w:rPr>
          <w:color w:val="000000" w:themeColor="text1"/>
          <w:sz w:val="28"/>
          <w:szCs w:val="28"/>
        </w:rPr>
        <w:t>о</w:t>
      </w:r>
      <w:r w:rsidR="00AA6965" w:rsidRPr="00B53182">
        <w:rPr>
          <w:color w:val="000000" w:themeColor="text1"/>
          <w:sz w:val="28"/>
          <w:szCs w:val="28"/>
        </w:rPr>
        <w:t>м очень интересн</w:t>
      </w:r>
      <w:r w:rsidR="00DA4B0F" w:rsidRPr="00B53182">
        <w:rPr>
          <w:color w:val="000000" w:themeColor="text1"/>
          <w:sz w:val="28"/>
          <w:szCs w:val="28"/>
        </w:rPr>
        <w:t>о</w:t>
      </w:r>
      <w:r w:rsidR="00AA6965" w:rsidRPr="00B53182">
        <w:rPr>
          <w:color w:val="000000" w:themeColor="text1"/>
          <w:sz w:val="28"/>
          <w:szCs w:val="28"/>
        </w:rPr>
        <w:t>м, на мой взгляд, метод</w:t>
      </w:r>
      <w:r w:rsidR="00DA4B0F" w:rsidRPr="00B53182">
        <w:rPr>
          <w:color w:val="000000" w:themeColor="text1"/>
          <w:sz w:val="28"/>
          <w:szCs w:val="28"/>
        </w:rPr>
        <w:t>е</w:t>
      </w:r>
      <w:r w:rsidR="00AA6965" w:rsidRPr="00B53182">
        <w:rPr>
          <w:color w:val="000000" w:themeColor="text1"/>
          <w:sz w:val="28"/>
          <w:szCs w:val="28"/>
        </w:rPr>
        <w:t xml:space="preserve"> развития не только речи, но и межполушарного вз</w:t>
      </w:r>
      <w:r w:rsidR="00DA4B0F" w:rsidRPr="00B53182">
        <w:rPr>
          <w:color w:val="000000" w:themeColor="text1"/>
          <w:sz w:val="28"/>
          <w:szCs w:val="28"/>
        </w:rPr>
        <w:t>а</w:t>
      </w:r>
      <w:r w:rsidR="00AA6965" w:rsidRPr="00B53182">
        <w:rPr>
          <w:color w:val="000000" w:themeColor="text1"/>
          <w:sz w:val="28"/>
          <w:szCs w:val="28"/>
        </w:rPr>
        <w:t xml:space="preserve">имодействия! Это </w:t>
      </w:r>
      <w:proofErr w:type="spellStart"/>
      <w:r w:rsidR="00AA6965" w:rsidRPr="00B53182">
        <w:rPr>
          <w:color w:val="000000" w:themeColor="text1"/>
          <w:sz w:val="28"/>
          <w:szCs w:val="28"/>
        </w:rPr>
        <w:t>кинезиологические</w:t>
      </w:r>
      <w:proofErr w:type="spellEnd"/>
      <w:r w:rsidR="00AA6965" w:rsidRPr="00B53182">
        <w:rPr>
          <w:color w:val="000000" w:themeColor="text1"/>
          <w:sz w:val="28"/>
          <w:szCs w:val="28"/>
        </w:rPr>
        <w:t xml:space="preserve"> упражнения</w:t>
      </w:r>
      <w:r w:rsidR="00DA4B0F" w:rsidRPr="00B53182">
        <w:rPr>
          <w:color w:val="000000" w:themeColor="text1"/>
          <w:sz w:val="28"/>
          <w:szCs w:val="28"/>
        </w:rPr>
        <w:t>, которые мы проводим в течение дня, в утреннем круге.</w:t>
      </w:r>
      <w:r w:rsidR="00AA6965" w:rsidRPr="00B53182">
        <w:rPr>
          <w:color w:val="000000" w:themeColor="text1"/>
          <w:sz w:val="28"/>
          <w:szCs w:val="28"/>
        </w:rPr>
        <w:t xml:space="preserve">  </w:t>
      </w:r>
      <w:r w:rsidR="00DA4B0F" w:rsidRPr="00B53182">
        <w:rPr>
          <w:color w:val="000000" w:themeColor="text1"/>
          <w:sz w:val="28"/>
          <w:szCs w:val="28"/>
        </w:rPr>
        <w:t>К</w:t>
      </w:r>
      <w:r w:rsidR="00AA6965" w:rsidRPr="00B53182">
        <w:rPr>
          <w:color w:val="000000" w:themeColor="text1"/>
          <w:sz w:val="28"/>
          <w:szCs w:val="28"/>
        </w:rPr>
        <w:t xml:space="preserve">инезиология – наука, изучающая развитие умственных способностей (головного мозга) и физического здоровья через определённые двигательные упражнения. </w:t>
      </w:r>
      <w:r w:rsidR="00DA4B0F" w:rsidRPr="00B53182">
        <w:rPr>
          <w:color w:val="000000" w:themeColor="text1"/>
          <w:sz w:val="28"/>
          <w:szCs w:val="28"/>
        </w:rPr>
        <w:t xml:space="preserve"> </w:t>
      </w:r>
      <w:r w:rsidR="00AA6965" w:rsidRPr="00B53182">
        <w:rPr>
          <w:color w:val="000000" w:themeColor="text1"/>
          <w:sz w:val="28"/>
          <w:szCs w:val="28"/>
        </w:rPr>
        <w:t xml:space="preserve">Вы зададите вопрос, а почему </w:t>
      </w:r>
      <w:r w:rsidR="00AA6965" w:rsidRPr="00B53182">
        <w:rPr>
          <w:color w:val="000000" w:themeColor="text1"/>
          <w:sz w:val="28"/>
          <w:szCs w:val="28"/>
        </w:rPr>
        <w:lastRenderedPageBreak/>
        <w:t xml:space="preserve">именно эти упражнения? Ответ прост: </w:t>
      </w:r>
      <w:proofErr w:type="spellStart"/>
      <w:r w:rsidR="00AA6965" w:rsidRPr="00B53182">
        <w:rPr>
          <w:color w:val="000000" w:themeColor="text1"/>
          <w:sz w:val="28"/>
          <w:szCs w:val="28"/>
        </w:rPr>
        <w:t>кинезиологические</w:t>
      </w:r>
      <w:proofErr w:type="spellEnd"/>
      <w:r w:rsidR="00AA6965" w:rsidRPr="00B53182">
        <w:rPr>
          <w:color w:val="000000" w:themeColor="text1"/>
          <w:sz w:val="28"/>
          <w:szCs w:val="28"/>
        </w:rPr>
        <w:t xml:space="preserve"> </w:t>
      </w:r>
      <w:proofErr w:type="gramStart"/>
      <w:r w:rsidR="00AA6965" w:rsidRPr="00B53182">
        <w:rPr>
          <w:color w:val="000000" w:themeColor="text1"/>
          <w:sz w:val="28"/>
          <w:szCs w:val="28"/>
        </w:rPr>
        <w:t>упражнения  улучш</w:t>
      </w:r>
      <w:r w:rsidR="00DA4B0F" w:rsidRPr="00B53182">
        <w:rPr>
          <w:color w:val="000000" w:themeColor="text1"/>
          <w:sz w:val="28"/>
          <w:szCs w:val="28"/>
        </w:rPr>
        <w:t>ают</w:t>
      </w:r>
      <w:proofErr w:type="gramEnd"/>
      <w:r w:rsidR="00AA6965" w:rsidRPr="00B53182">
        <w:rPr>
          <w:color w:val="000000" w:themeColor="text1"/>
          <w:sz w:val="28"/>
          <w:szCs w:val="28"/>
        </w:rPr>
        <w:t xml:space="preserve"> межполушарное взаимодействие, которое является основой интеллекта. Хотела бы отметить, что основное развитие межполушарных связей формируется у девочек до 7 лет, а у мальчиков до 8 – 8,5 лет. </w:t>
      </w:r>
    </w:p>
    <w:p w14:paraId="203039E6" w14:textId="77777777" w:rsidR="00AA6965" w:rsidRPr="00B53182" w:rsidRDefault="00AA6965" w:rsidP="00DA4B0F">
      <w:pPr>
        <w:pStyle w:val="a7"/>
        <w:rPr>
          <w:rFonts w:ascii="Times New Roman" w:hAnsi="Times New Roman" w:cs="Times New Roman"/>
          <w:sz w:val="28"/>
          <w:szCs w:val="28"/>
        </w:rPr>
      </w:pPr>
      <w:r w:rsidRPr="00B53182">
        <w:rPr>
          <w:rFonts w:ascii="Times New Roman" w:hAnsi="Times New Roman" w:cs="Times New Roman"/>
          <w:sz w:val="28"/>
          <w:szCs w:val="28"/>
        </w:rPr>
        <w:t xml:space="preserve">Что дают нам </w:t>
      </w:r>
      <w:proofErr w:type="spellStart"/>
      <w:r w:rsidRPr="00B53182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B53182">
        <w:rPr>
          <w:rFonts w:ascii="Times New Roman" w:hAnsi="Times New Roman" w:cs="Times New Roman"/>
          <w:sz w:val="28"/>
          <w:szCs w:val="28"/>
        </w:rPr>
        <w:t xml:space="preserve"> упражнения?</w:t>
      </w:r>
    </w:p>
    <w:p w14:paraId="7529FED3" w14:textId="77777777" w:rsidR="00AA6965" w:rsidRPr="00B53182" w:rsidRDefault="00AA6965" w:rsidP="00DA4B0F">
      <w:pPr>
        <w:pStyle w:val="a7"/>
        <w:rPr>
          <w:rFonts w:ascii="Times New Roman" w:hAnsi="Times New Roman" w:cs="Times New Roman"/>
          <w:sz w:val="28"/>
          <w:szCs w:val="28"/>
        </w:rPr>
      </w:pPr>
      <w:r w:rsidRPr="00B53182">
        <w:rPr>
          <w:rFonts w:ascii="Times New Roman" w:hAnsi="Times New Roman" w:cs="Times New Roman"/>
          <w:sz w:val="28"/>
          <w:szCs w:val="28"/>
        </w:rPr>
        <w:t xml:space="preserve"> -Развитие общей и мелкой моторики; </w:t>
      </w:r>
    </w:p>
    <w:p w14:paraId="6721CF6C" w14:textId="77777777" w:rsidR="00AA6965" w:rsidRPr="00B53182" w:rsidRDefault="00AA6965" w:rsidP="00DA4B0F">
      <w:pPr>
        <w:pStyle w:val="a7"/>
        <w:rPr>
          <w:rFonts w:ascii="Times New Roman" w:hAnsi="Times New Roman" w:cs="Times New Roman"/>
          <w:sz w:val="28"/>
          <w:szCs w:val="28"/>
        </w:rPr>
      </w:pPr>
      <w:r w:rsidRPr="00B53182">
        <w:rPr>
          <w:rFonts w:ascii="Times New Roman" w:hAnsi="Times New Roman" w:cs="Times New Roman"/>
          <w:sz w:val="28"/>
          <w:szCs w:val="28"/>
        </w:rPr>
        <w:t xml:space="preserve">-Развитие памяти, внимания, воображения, мышления; </w:t>
      </w:r>
    </w:p>
    <w:p w14:paraId="171F5C4C" w14:textId="77777777" w:rsidR="00AA6965" w:rsidRPr="00B53182" w:rsidRDefault="00AA6965" w:rsidP="00DA4B0F">
      <w:pPr>
        <w:pStyle w:val="a7"/>
        <w:rPr>
          <w:rFonts w:ascii="Times New Roman" w:hAnsi="Times New Roman" w:cs="Times New Roman"/>
          <w:sz w:val="28"/>
          <w:szCs w:val="28"/>
        </w:rPr>
      </w:pPr>
      <w:r w:rsidRPr="00B53182">
        <w:rPr>
          <w:rFonts w:ascii="Times New Roman" w:hAnsi="Times New Roman" w:cs="Times New Roman"/>
          <w:sz w:val="28"/>
          <w:szCs w:val="28"/>
        </w:rPr>
        <w:t xml:space="preserve">-Развитие речи; </w:t>
      </w:r>
    </w:p>
    <w:p w14:paraId="29247EF7" w14:textId="77777777" w:rsidR="00AA6965" w:rsidRPr="00B53182" w:rsidRDefault="00AA6965" w:rsidP="00DA4B0F">
      <w:pPr>
        <w:pStyle w:val="a7"/>
        <w:rPr>
          <w:rFonts w:ascii="Times New Roman" w:hAnsi="Times New Roman" w:cs="Times New Roman"/>
          <w:sz w:val="28"/>
          <w:szCs w:val="28"/>
        </w:rPr>
      </w:pPr>
      <w:r w:rsidRPr="00B53182">
        <w:rPr>
          <w:rFonts w:ascii="Times New Roman" w:hAnsi="Times New Roman" w:cs="Times New Roman"/>
          <w:sz w:val="28"/>
          <w:szCs w:val="28"/>
        </w:rPr>
        <w:t xml:space="preserve">-Снятие эмоциональной напряженности; </w:t>
      </w:r>
    </w:p>
    <w:p w14:paraId="78279BC6" w14:textId="77777777" w:rsidR="00AA6965" w:rsidRPr="00B53182" w:rsidRDefault="00AA6965" w:rsidP="00DA4B0F">
      <w:pPr>
        <w:pStyle w:val="a7"/>
        <w:rPr>
          <w:rFonts w:ascii="Times New Roman" w:hAnsi="Times New Roman" w:cs="Times New Roman"/>
          <w:sz w:val="28"/>
          <w:szCs w:val="28"/>
        </w:rPr>
      </w:pPr>
      <w:r w:rsidRPr="00B53182">
        <w:rPr>
          <w:rFonts w:ascii="Times New Roman" w:hAnsi="Times New Roman" w:cs="Times New Roman"/>
          <w:sz w:val="28"/>
          <w:szCs w:val="28"/>
        </w:rPr>
        <w:t xml:space="preserve">-Создание положительного эмоционального настроя; </w:t>
      </w:r>
    </w:p>
    <w:p w14:paraId="228FF72A" w14:textId="77777777" w:rsidR="00AA6965" w:rsidRPr="00B53182" w:rsidRDefault="00AA6965" w:rsidP="00DA4B0F">
      <w:pPr>
        <w:pStyle w:val="a7"/>
        <w:rPr>
          <w:rFonts w:ascii="Times New Roman" w:hAnsi="Times New Roman" w:cs="Times New Roman"/>
          <w:sz w:val="28"/>
          <w:szCs w:val="28"/>
        </w:rPr>
      </w:pPr>
      <w:r w:rsidRPr="00B53182">
        <w:rPr>
          <w:rFonts w:ascii="Times New Roman" w:hAnsi="Times New Roman" w:cs="Times New Roman"/>
          <w:sz w:val="28"/>
          <w:szCs w:val="28"/>
        </w:rPr>
        <w:t xml:space="preserve">-Повышение стрессоустойчивости организма; </w:t>
      </w:r>
    </w:p>
    <w:p w14:paraId="0809C008" w14:textId="0D5012E7" w:rsidR="00AA6965" w:rsidRPr="00B53182" w:rsidRDefault="00AA6965" w:rsidP="00DA4B0F">
      <w:pPr>
        <w:pStyle w:val="a7"/>
        <w:rPr>
          <w:rFonts w:ascii="Times New Roman" w:hAnsi="Times New Roman" w:cs="Times New Roman"/>
          <w:sz w:val="28"/>
          <w:szCs w:val="28"/>
        </w:rPr>
      </w:pPr>
      <w:r w:rsidRPr="00B53182">
        <w:rPr>
          <w:rFonts w:ascii="Times New Roman" w:hAnsi="Times New Roman" w:cs="Times New Roman"/>
          <w:sz w:val="28"/>
          <w:szCs w:val="28"/>
        </w:rPr>
        <w:t>-Возможность радостного творческого учения</w:t>
      </w:r>
      <w:r w:rsidR="00DA4B0F" w:rsidRPr="00B53182">
        <w:rPr>
          <w:rFonts w:ascii="Times New Roman" w:hAnsi="Times New Roman" w:cs="Times New Roman"/>
          <w:sz w:val="28"/>
          <w:szCs w:val="28"/>
        </w:rPr>
        <w:t>.</w:t>
      </w:r>
      <w:r w:rsidRPr="00B531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A5A070" w14:textId="181D1F7C" w:rsidR="00972D37" w:rsidRPr="00B53182" w:rsidRDefault="00AA6965" w:rsidP="00DA4B0F">
      <w:pPr>
        <w:pStyle w:val="a7"/>
        <w:rPr>
          <w:rFonts w:ascii="Times New Roman" w:hAnsi="Times New Roman" w:cs="Times New Roman"/>
          <w:sz w:val="28"/>
          <w:szCs w:val="28"/>
        </w:rPr>
      </w:pPr>
      <w:r w:rsidRPr="00B53182">
        <w:rPr>
          <w:rFonts w:ascii="Times New Roman" w:hAnsi="Times New Roman" w:cs="Times New Roman"/>
          <w:sz w:val="28"/>
          <w:szCs w:val="28"/>
        </w:rPr>
        <w:t>-Формирование учебных навыков и умений. развитие межполушарного взаимодействия, способствующее активизации мыслительной деятельности</w:t>
      </w:r>
      <w:r w:rsidR="00DA4B0F" w:rsidRPr="00B53182">
        <w:rPr>
          <w:rFonts w:ascii="Times New Roman" w:hAnsi="Times New Roman" w:cs="Times New Roman"/>
          <w:sz w:val="28"/>
          <w:szCs w:val="28"/>
        </w:rPr>
        <w:t xml:space="preserve">, речи. </w:t>
      </w:r>
      <w:r w:rsidR="006803EF" w:rsidRPr="00B53182">
        <w:rPr>
          <w:rFonts w:ascii="Times New Roman" w:hAnsi="Times New Roman" w:cs="Times New Roman"/>
          <w:sz w:val="28"/>
          <w:szCs w:val="28"/>
        </w:rPr>
        <w:t xml:space="preserve">                                      (Пример - видео).</w:t>
      </w:r>
    </w:p>
    <w:sectPr w:rsidR="00972D37" w:rsidRPr="00B53182" w:rsidSect="004D3204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7566F"/>
    <w:multiLevelType w:val="multilevel"/>
    <w:tmpl w:val="50CA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AB0EE8"/>
    <w:multiLevelType w:val="hybridMultilevel"/>
    <w:tmpl w:val="38E07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D5AA1"/>
    <w:multiLevelType w:val="multilevel"/>
    <w:tmpl w:val="3732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5D6453"/>
    <w:multiLevelType w:val="hybridMultilevel"/>
    <w:tmpl w:val="B1DE0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12511"/>
    <w:multiLevelType w:val="multilevel"/>
    <w:tmpl w:val="5882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184B95"/>
    <w:multiLevelType w:val="hybridMultilevel"/>
    <w:tmpl w:val="0EFC3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47543">
    <w:abstractNumId w:val="2"/>
  </w:num>
  <w:num w:numId="2" w16cid:durableId="1134955050">
    <w:abstractNumId w:val="4"/>
  </w:num>
  <w:num w:numId="3" w16cid:durableId="1225917867">
    <w:abstractNumId w:val="0"/>
  </w:num>
  <w:num w:numId="4" w16cid:durableId="1326742312">
    <w:abstractNumId w:val="1"/>
  </w:num>
  <w:num w:numId="5" w16cid:durableId="731004630">
    <w:abstractNumId w:val="3"/>
  </w:num>
  <w:num w:numId="6" w16cid:durableId="233331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BC3"/>
    <w:rsid w:val="00144324"/>
    <w:rsid w:val="001869EE"/>
    <w:rsid w:val="001D314A"/>
    <w:rsid w:val="001D4FAE"/>
    <w:rsid w:val="001D6C93"/>
    <w:rsid w:val="003B66B7"/>
    <w:rsid w:val="004D3204"/>
    <w:rsid w:val="005602AF"/>
    <w:rsid w:val="0058419A"/>
    <w:rsid w:val="005B3DF7"/>
    <w:rsid w:val="006803EF"/>
    <w:rsid w:val="0077066F"/>
    <w:rsid w:val="009437A8"/>
    <w:rsid w:val="00972D37"/>
    <w:rsid w:val="00AA6965"/>
    <w:rsid w:val="00AF2415"/>
    <w:rsid w:val="00B53182"/>
    <w:rsid w:val="00B93969"/>
    <w:rsid w:val="00CE6510"/>
    <w:rsid w:val="00D007FC"/>
    <w:rsid w:val="00DA4B0F"/>
    <w:rsid w:val="00F01846"/>
    <w:rsid w:val="00F12BC3"/>
    <w:rsid w:val="00F230F2"/>
    <w:rsid w:val="00F52D11"/>
    <w:rsid w:val="00FE2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54E2"/>
  <w15:docId w15:val="{00069C15-73BB-4692-88E2-AFBC0E38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3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2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02AF"/>
    <w:pPr>
      <w:ind w:left="720"/>
      <w:contextualSpacing/>
    </w:pPr>
  </w:style>
  <w:style w:type="paragraph" w:styleId="a7">
    <w:name w:val="No Spacing"/>
    <w:uiPriority w:val="1"/>
    <w:qFormat/>
    <w:rsid w:val="00DA4B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Melnikov</dc:creator>
  <cp:keywords/>
  <dc:description/>
  <cp:lastModifiedBy>Пользователь</cp:lastModifiedBy>
  <cp:revision>8</cp:revision>
  <dcterms:created xsi:type="dcterms:W3CDTF">2023-10-14T04:33:00Z</dcterms:created>
  <dcterms:modified xsi:type="dcterms:W3CDTF">2023-10-22T03:58:00Z</dcterms:modified>
</cp:coreProperties>
</file>